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b/>
          <w:color w:val="222222"/>
          <w:sz w:val="22"/>
          <w:szCs w:val="22"/>
          <w:lang w:eastAsia="nl-NL"/>
        </w:rPr>
      </w:pPr>
      <w:r w:rsidRPr="00043767">
        <w:rPr>
          <w:rFonts w:ascii="Avenir Next" w:eastAsia="Times New Roman" w:hAnsi="Avenir Next" w:cs="Arial"/>
          <w:b/>
          <w:color w:val="222222"/>
          <w:sz w:val="22"/>
          <w:szCs w:val="22"/>
          <w:lang w:eastAsia="nl-NL"/>
        </w:rPr>
        <w:t>Data</w:t>
      </w: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  <w:r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d.d. 2019</w:t>
      </w:r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 xml:space="preserve"> </w:t>
      </w: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b/>
          <w:color w:val="222222"/>
          <w:sz w:val="22"/>
          <w:szCs w:val="22"/>
          <w:lang w:eastAsia="nl-NL"/>
        </w:rPr>
      </w:pPr>
      <w:r w:rsidRPr="00043767">
        <w:rPr>
          <w:rFonts w:ascii="Avenir Next" w:eastAsia="Times New Roman" w:hAnsi="Avenir Next" w:cs="Arial"/>
          <w:b/>
          <w:color w:val="222222"/>
          <w:sz w:val="22"/>
          <w:szCs w:val="22"/>
          <w:lang w:eastAsia="nl-NL"/>
        </w:rPr>
        <w:t>Luchtkwaliteit</w:t>
      </w: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  <w:hyperlink r:id="rId4" w:tgtFrame="_blank" w:history="1"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https://www.luchtmeetnet.nl/</w:t>
        </w:r>
      </w:hyperlink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 - Standaard luchtmetingsstations met een paar in Amsterdam</w:t>
      </w: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  <w:hyperlink r:id="rId5" w:tgtFrame="_blank" w:history="1"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https://www.google.com/maps/d/</w:t>
        </w:r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u</w:t>
        </w:r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/0/viewer?mid=1x7Sf_RNqj7ukxTrHl2HbD3cc_AI&amp;ll=52.382370715799766%2C4.9185401671563795&amp;z=12</w:t>
        </w:r>
      </w:hyperlink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 - Luchtmetingen uitgevoerd door particulieren. </w:t>
      </w: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  <w:hyperlink r:id="rId6" w:tgtFrame="_blank" w:history="1"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https://milieudefensie.nl/recht-op-gezo</w:t>
        </w:r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n</w:t>
        </w:r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de-lucht/hoe-vervuild-is-de-lucht-in-mijn-straat</w:t>
        </w:r>
      </w:hyperlink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 - nog een interactieve kaart van een milieu organisatie</w:t>
      </w: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  <w:r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 xml:space="preserve">Onder: </w:t>
      </w:r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 xml:space="preserve">monitoringsrapportage van de overheid </w:t>
      </w:r>
      <w:r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(meetjaar 2014)</w:t>
      </w:r>
    </w:p>
    <w:p w:rsidR="00043767" w:rsidRPr="00043767" w:rsidRDefault="00043767" w:rsidP="00043767">
      <w:pPr>
        <w:shd w:val="clear" w:color="auto" w:fill="F5F5F5"/>
        <w:rPr>
          <w:rFonts w:ascii="Avenir Next" w:eastAsia="Times New Roman" w:hAnsi="Avenir Next" w:cs="Arial"/>
          <w:b/>
          <w:bCs/>
          <w:color w:val="222222"/>
          <w:sz w:val="22"/>
          <w:szCs w:val="22"/>
          <w:lang w:eastAsia="nl-NL"/>
        </w:rPr>
      </w:pPr>
      <w:hyperlink r:id="rId7" w:tgtFrame="_blank" w:history="1">
        <w:r w:rsidRPr="00043767">
          <w:rPr>
            <w:rFonts w:ascii="Avenir Next" w:eastAsia="Times New Roman" w:hAnsi="Avenir Next" w:cs="Arial"/>
            <w:b/>
            <w:bCs/>
            <w:color w:val="1155CC"/>
            <w:sz w:val="22"/>
            <w:szCs w:val="22"/>
            <w:bdr w:val="none" w:sz="0" w:space="0" w:color="auto" w:frame="1"/>
            <w:lang w:eastAsia="nl-NL"/>
          </w:rPr>
          <w:fldChar w:fldCharType="begin"/>
        </w:r>
        <w:r w:rsidRPr="00043767">
          <w:rPr>
            <w:rFonts w:ascii="Avenir Next" w:eastAsia="Times New Roman" w:hAnsi="Avenir Next" w:cs="Arial"/>
            <w:b/>
            <w:bCs/>
            <w:color w:val="1155CC"/>
            <w:sz w:val="22"/>
            <w:szCs w:val="22"/>
            <w:bdr w:val="none" w:sz="0" w:space="0" w:color="auto" w:frame="1"/>
            <w:lang w:eastAsia="nl-NL"/>
          </w:rPr>
          <w:instrText xml:space="preserve"> INCLUDEPICTURE "https://ci4.googleusercontent.com/proxy/qYa6_H461C21RR-qYIwSBcI7qqS9WSiFAN0DaF9sKsbdOZ5S3C-vrr7s_W7pzqFo7qGPHn6zXYPCgzf3sLpi6Csr9HA9gNV6rWRnwUrSjrNGKy8ubI-d=s0-d-e1-ft#https://ssl.gstatic.com/docs/doclist/images/icon_10_generic_list.png" \* MERGEFORMATINET </w:instrText>
        </w:r>
        <w:r w:rsidRPr="00043767">
          <w:rPr>
            <w:rFonts w:ascii="Avenir Next" w:eastAsia="Times New Roman" w:hAnsi="Avenir Next" w:cs="Arial"/>
            <w:b/>
            <w:bCs/>
            <w:color w:val="1155CC"/>
            <w:sz w:val="22"/>
            <w:szCs w:val="22"/>
            <w:bdr w:val="none" w:sz="0" w:space="0" w:color="auto" w:frame="1"/>
            <w:lang w:eastAsia="nl-NL"/>
          </w:rPr>
          <w:fldChar w:fldCharType="separate"/>
        </w:r>
        <w:r w:rsidRPr="00043767">
          <w:rPr>
            <w:rFonts w:ascii="Avenir Next" w:eastAsia="Times New Roman" w:hAnsi="Avenir Next" w:cs="Arial"/>
            <w:b/>
            <w:bCs/>
            <w:noProof/>
            <w:color w:val="1155CC"/>
            <w:sz w:val="22"/>
            <w:szCs w:val="22"/>
            <w:bdr w:val="none" w:sz="0" w:space="0" w:color="auto" w:frame="1"/>
            <w:lang w:eastAsia="nl-NL"/>
          </w:rPr>
          <w:drawing>
            <wp:inline distT="0" distB="0" distL="0" distR="0">
              <wp:extent cx="203200" cy="203200"/>
              <wp:effectExtent l="0" t="0" r="0" b="0"/>
              <wp:docPr id="1" name="Afbeelding 1" descr="https://ci4.googleusercontent.com/proxy/qYa6_H461C21RR-qYIwSBcI7qqS9WSiFAN0DaF9sKsbdOZ5S3C-vrr7s_W7pzqFo7qGPHn6zXYPCgzf3sLpi6Csr9HA9gNV6rWRnwUrSjrNGKy8ubI-d=s0-d-e1-ft#https://ssl.gstatic.com/docs/doclist/images/icon_10_generic_list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i4.googleusercontent.com/proxy/qYa6_H461C21RR-qYIwSBcI7qqS9WSiFAN0DaF9sKsbdOZ5S3C-vrr7s_W7pzqFo7qGPHn6zXYPCgzf3sLpi6Csr9HA9gNV6rWRnwUrSjrNGKy8ubI-d=s0-d-e1-ft#https://ssl.gstatic.com/docs/doclist/images/icon_10_generic_list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43767">
          <w:rPr>
            <w:rFonts w:ascii="Avenir Next" w:eastAsia="Times New Roman" w:hAnsi="Avenir Next" w:cs="Arial"/>
            <w:b/>
            <w:bCs/>
            <w:color w:val="1155CC"/>
            <w:sz w:val="22"/>
            <w:szCs w:val="22"/>
            <w:bdr w:val="none" w:sz="0" w:space="0" w:color="auto" w:frame="1"/>
            <w:lang w:eastAsia="nl-NL"/>
          </w:rPr>
          <w:fldChar w:fldCharType="end"/>
        </w:r>
        <w:r w:rsidRPr="00043767">
          <w:rPr>
            <w:rFonts w:ascii="Avenir Next" w:eastAsia="Times New Roman" w:hAnsi="Avenir Next" w:cs="Arial"/>
            <w:b/>
            <w:bCs/>
            <w:color w:val="1155CC"/>
            <w:sz w:val="22"/>
            <w:szCs w:val="22"/>
            <w:u w:val="single"/>
            <w:bdr w:val="none" w:sz="0" w:space="0" w:color="auto" w:frame="1"/>
            <w:lang w:eastAsia="nl-NL"/>
          </w:rPr>
          <w:t> Monitoringsrapportage NSL 201</w:t>
        </w:r>
        <w:r w:rsidRPr="00043767">
          <w:rPr>
            <w:rFonts w:ascii="Avenir Next" w:eastAsia="Times New Roman" w:hAnsi="Avenir Next" w:cs="Arial"/>
            <w:b/>
            <w:bCs/>
            <w:color w:val="1155CC"/>
            <w:sz w:val="22"/>
            <w:szCs w:val="22"/>
            <w:u w:val="single"/>
            <w:bdr w:val="none" w:sz="0" w:space="0" w:color="auto" w:frame="1"/>
            <w:lang w:eastAsia="nl-NL"/>
          </w:rPr>
          <w:t>5</w:t>
        </w:r>
        <w:r w:rsidRPr="00043767">
          <w:rPr>
            <w:rFonts w:ascii="Avenir Next" w:eastAsia="Times New Roman" w:hAnsi="Avenir Next" w:cs="Arial"/>
            <w:b/>
            <w:bCs/>
            <w:color w:val="1155CC"/>
            <w:sz w:val="22"/>
            <w:szCs w:val="22"/>
            <w:u w:val="single"/>
            <w:bdr w:val="none" w:sz="0" w:space="0" w:color="auto" w:frame="1"/>
            <w:lang w:eastAsia="nl-NL"/>
          </w:rPr>
          <w:t>.pdf</w:t>
        </w:r>
      </w:hyperlink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  <w:bookmarkStart w:id="0" w:name="_GoBack"/>
      <w:bookmarkEnd w:id="0"/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b/>
          <w:color w:val="222222"/>
          <w:sz w:val="22"/>
          <w:szCs w:val="22"/>
          <w:lang w:eastAsia="nl-NL"/>
        </w:rPr>
      </w:pPr>
      <w:r w:rsidRPr="00043767">
        <w:rPr>
          <w:rFonts w:ascii="Avenir Next" w:eastAsia="Times New Roman" w:hAnsi="Avenir Next" w:cs="Arial"/>
          <w:b/>
          <w:color w:val="222222"/>
          <w:sz w:val="22"/>
          <w:szCs w:val="22"/>
          <w:lang w:eastAsia="nl-NL"/>
        </w:rPr>
        <w:t>Bodemkwaliteit en soorten</w:t>
      </w: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  <w:hyperlink r:id="rId9" w:tgtFrame="_blank" w:history="1"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https://maps.amsterdam.nl/bodemkwaliteit/?LANG=nl</w:t>
        </w:r>
      </w:hyperlink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 </w:t>
      </w: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  <w:hyperlink r:id="rId10" w:tgtFrame="_blank" w:history="1"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https://assets.amsterdam.nl/publish/pages/401105/amsterdamwestelijketuinsteden.jpg</w:t>
        </w:r>
      </w:hyperlink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 - oude kaart met grondgebruik van Amsterdam inclusief dempingen en ophogingen</w:t>
      </w:r>
    </w:p>
    <w:p w:rsid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  <w:hyperlink r:id="rId11" w:tgtFrame="_blank" w:history="1"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http://www.joostdevree.nl/bouwku</w:t>
        </w:r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n</w:t>
        </w:r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de2/jpgt/tip_190_de_bodem_onder_amsterdam_www_tno_nl.pdf</w:t>
        </w:r>
      </w:hyperlink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 - onderzoek naar bodemdoorsnedes in het centrum van Amsterdam</w:t>
      </w: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  <w:hyperlink r:id="rId12" w:tgtFrame="_blank" w:history="1"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http://www2.hetlnvloket.nl/mijndossier/grondsoortenkaart/kaarten2008/</w:t>
        </w:r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g</w:t>
        </w:r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ronds08-25W.PDF</w:t>
        </w:r>
      </w:hyperlink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 - algemene bodemopbo</w:t>
      </w:r>
      <w:r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uw van heel Nederland, ingezoom</w:t>
      </w:r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d op Amsterdam</w:t>
      </w: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b/>
          <w:color w:val="222222"/>
          <w:sz w:val="22"/>
          <w:szCs w:val="22"/>
          <w:lang w:eastAsia="nl-NL"/>
        </w:rPr>
      </w:pPr>
      <w:r w:rsidRPr="00043767">
        <w:rPr>
          <w:rFonts w:ascii="Avenir Next" w:eastAsia="Times New Roman" w:hAnsi="Avenir Next" w:cs="Arial"/>
          <w:b/>
          <w:color w:val="222222"/>
          <w:sz w:val="22"/>
          <w:szCs w:val="22"/>
          <w:lang w:eastAsia="nl-NL"/>
        </w:rPr>
        <w:t>Waterkwaliteit en grondwaterstanden</w:t>
      </w: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  <w:hyperlink r:id="rId13" w:tgtFrame="_blank" w:history="1"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https://www.waternet.nl/ons-water/drinkwater/waterkwaliteit/</w:t>
        </w:r>
      </w:hyperlink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 - meetresultaten van het waterkwaliteit in de grachten van Amsterdam. </w:t>
      </w: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  <w:hyperlink r:id="rId14" w:tgtFrame="_blank" w:history="1"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https://www.atlasleef</w:t>
        </w:r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o</w:t>
        </w:r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mgeving.nl/kaarten?config=alo_kijken_10681&amp;layers=6ff2c05f-a3ca-3bea-80dd-331509c19f87,1,0.8;&amp;x=125476&amp;y=489324&amp;zoom=7&amp;rotation=0&amp;baselayer=994</w:t>
        </w:r>
      </w:hyperlink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 xml:space="preserve"> - dynamische kaart van waterkwaliteit </w:t>
      </w:r>
      <w:r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ingezoomd op Amsterdam</w:t>
      </w:r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 </w:t>
      </w:r>
    </w:p>
    <w:p w:rsid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  <w:hyperlink r:id="rId15" w:tgtFrame="_blank" w:history="1"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https://www.dinoloket.nl/ondergrond</w:t>
        </w:r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g</w:t>
        </w:r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egevens</w:t>
        </w:r>
      </w:hyperlink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t> - erg goede website waar je gronddoorsnedes en waterstanden kunt zien</w:t>
      </w: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b/>
          <w:color w:val="222222"/>
          <w:sz w:val="22"/>
          <w:szCs w:val="22"/>
          <w:lang w:eastAsia="nl-NL"/>
        </w:rPr>
      </w:pPr>
      <w:r w:rsidRPr="00043767">
        <w:rPr>
          <w:rFonts w:ascii="Avenir Next" w:eastAsia="Times New Roman" w:hAnsi="Avenir Next" w:cs="Arial"/>
          <w:b/>
          <w:color w:val="222222"/>
          <w:sz w:val="22"/>
          <w:szCs w:val="22"/>
          <w:lang w:eastAsia="nl-NL"/>
        </w:rPr>
        <w:t>Informatie opvragen</w:t>
      </w:r>
    </w:p>
    <w:p w:rsidR="00043767" w:rsidRPr="00043767" w:rsidRDefault="00043767" w:rsidP="00043767">
      <w:pPr>
        <w:shd w:val="clear" w:color="auto" w:fill="FFFFFF"/>
        <w:rPr>
          <w:rFonts w:ascii="Arial" w:eastAsia="Times New Roman" w:hAnsi="Arial" w:cs="Arial"/>
          <w:color w:val="222222"/>
          <w:lang w:eastAsia="nl-NL"/>
        </w:rPr>
      </w:pPr>
      <w:hyperlink r:id="rId16" w:tgtFrame="_blank" w:history="1">
        <w:r w:rsidRPr="00043767">
          <w:rPr>
            <w:rFonts w:ascii="Avenir Next" w:eastAsia="Times New Roman" w:hAnsi="Avenir Next" w:cs="Arial"/>
            <w:color w:val="1155CC"/>
            <w:sz w:val="22"/>
            <w:szCs w:val="22"/>
            <w:u w:val="single"/>
            <w:lang w:eastAsia="nl-NL"/>
          </w:rPr>
          <w:t>https://www.amsterdam.nl/wonen-leefomgeving/bouwen-verbouwen-0/bodem/</w:t>
        </w:r>
      </w:hyperlink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br/>
      </w:r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br/>
      </w:r>
      <w:r w:rsidRPr="00043767"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  <w:br/>
      </w:r>
      <w:r w:rsidRPr="00043767">
        <w:rPr>
          <w:rFonts w:ascii="Arial" w:eastAsia="Times New Roman" w:hAnsi="Arial" w:cs="Arial"/>
          <w:color w:val="222222"/>
          <w:lang w:eastAsia="nl-NL"/>
        </w:rPr>
        <w:br/>
      </w:r>
    </w:p>
    <w:p w:rsidR="00043767" w:rsidRPr="00043767" w:rsidRDefault="00043767" w:rsidP="00043767">
      <w:pPr>
        <w:rPr>
          <w:rFonts w:ascii="Times New Roman" w:eastAsia="Times New Roman" w:hAnsi="Times New Roman" w:cs="Times New Roman"/>
          <w:lang w:eastAsia="nl-NL"/>
        </w:rPr>
      </w:pPr>
    </w:p>
    <w:p w:rsidR="00043767" w:rsidRPr="00043767" w:rsidRDefault="00043767" w:rsidP="00043767">
      <w:pPr>
        <w:shd w:val="clear" w:color="auto" w:fill="FFFFFF"/>
        <w:rPr>
          <w:rFonts w:ascii="Avenir Next" w:eastAsia="Times New Roman" w:hAnsi="Avenir Next" w:cs="Arial"/>
          <w:color w:val="222222"/>
          <w:sz w:val="22"/>
          <w:szCs w:val="22"/>
          <w:lang w:eastAsia="nl-NL"/>
        </w:rPr>
      </w:pPr>
    </w:p>
    <w:p w:rsidR="00D738EF" w:rsidRPr="00043767" w:rsidRDefault="00D738EF">
      <w:pPr>
        <w:rPr>
          <w:rFonts w:ascii="Avenir Next" w:hAnsi="Avenir Next"/>
          <w:sz w:val="22"/>
          <w:szCs w:val="22"/>
        </w:rPr>
      </w:pPr>
    </w:p>
    <w:sectPr w:rsidR="00D738EF" w:rsidRPr="00043767" w:rsidSect="001D11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67"/>
    <w:rsid w:val="00043767"/>
    <w:rsid w:val="001D11B4"/>
    <w:rsid w:val="007B01A1"/>
    <w:rsid w:val="00D738EF"/>
    <w:rsid w:val="00F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A156D"/>
  <w15:chartTrackingRefBased/>
  <w15:docId w15:val="{F120E851-562D-6C4D-A240-F43A2920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43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5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47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583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aternet.nl/ons-water/drinkwater/waterkwalitei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S6KgjSthZ15XLHeOefa46lbNeyhkOB79/view?usp=drive_web" TargetMode="External"/><Relationship Id="rId12" Type="http://schemas.openxmlformats.org/officeDocument/2006/relationships/hyperlink" Target="http://www2.hetlnvloket.nl/mijndossier/grondsoortenkaart/kaarten2008/gronds08-25W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msterdam.nl/wonen-leefomgeving/bouwen-verbouwen-0/bodem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lieudefensie.nl/recht-op-gezonde-lucht/hoe-vervuild-is-de-lucht-in-mijn-straat" TargetMode="External"/><Relationship Id="rId11" Type="http://schemas.openxmlformats.org/officeDocument/2006/relationships/hyperlink" Target="http://www.joostdevree.nl/bouwkunde2/jpgt/tip_190_de_bodem_onder_amsterdam_www_tno_nl.pdf" TargetMode="External"/><Relationship Id="rId5" Type="http://schemas.openxmlformats.org/officeDocument/2006/relationships/hyperlink" Target="https://www.google.com/maps/d/u/0/viewer?mid=1x7Sf_RNqj7ukxTrHl2HbD3cc_AI&amp;ll=52.382370715799766%2C4.9185401671563795&amp;z=12" TargetMode="External"/><Relationship Id="rId15" Type="http://schemas.openxmlformats.org/officeDocument/2006/relationships/hyperlink" Target="https://www.dinoloket.nl/ondergrondgegevens" TargetMode="External"/><Relationship Id="rId10" Type="http://schemas.openxmlformats.org/officeDocument/2006/relationships/hyperlink" Target="https://assets.amsterdam.nl/publish/pages/401105/amsterdamwestelijketuinsteden.jpg" TargetMode="External"/><Relationship Id="rId4" Type="http://schemas.openxmlformats.org/officeDocument/2006/relationships/hyperlink" Target="https://www.luchtmeetnet.nl/" TargetMode="External"/><Relationship Id="rId9" Type="http://schemas.openxmlformats.org/officeDocument/2006/relationships/hyperlink" Target="https://maps.amsterdam.nl/bodemkwaliteit/?LANG=nl" TargetMode="External"/><Relationship Id="rId14" Type="http://schemas.openxmlformats.org/officeDocument/2006/relationships/hyperlink" Target="https://www.atlasleefomgeving.nl/kaarten?config=alo_kijken_10681&amp;layers=6ff2c05f-a3ca-3bea-80dd-331509c19f87,1,0.8;&amp;x=125476&amp;y=489324&amp;zoom=7&amp;rotation=0&amp;baselayer=99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2019-04-17T08:48:00Z</dcterms:created>
  <dcterms:modified xsi:type="dcterms:W3CDTF">2019-04-17T09:07:00Z</dcterms:modified>
</cp:coreProperties>
</file>